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E3D56" w:rsidRPr="007E3D56" w:rsidRDefault="007E3D56" w:rsidP="007E3D56">
      <w:pPr>
        <w:spacing w:after="0"/>
        <w:rPr>
          <w:rFonts w:cstheme="minorHAnsi"/>
          <w:sz w:val="16"/>
          <w:szCs w:val="32"/>
        </w:rPr>
      </w:pPr>
      <w:r w:rsidRPr="007E3D56">
        <w:rPr>
          <w:rFonts w:cstheme="minorHAnsi"/>
          <w:noProof/>
          <w:sz w:val="20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D56" w:rsidRPr="00260E65" w:rsidRDefault="007E3D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a14="http://schemas.microsoft.com/office/drawing/2010/main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style="position:absolute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7E3D56" w:rsidRDefault="007E3D56">
                      <w:pPr>
                        <w:jc w:val="center"/>
                        <w:rPr>
                          <w:b/>
                          <w:bCs/>
                          <w:sz w:val="48"/>
                          <w:rFonts w:ascii="Arial" w:hAnsi="Arial" w:cs="Arial"/>
                        </w:rPr>
                      </w:pPr>
                      <w:r>
                        <w:rPr>
                          <w:b/>
                          <w:bCs/>
                          <w:sz w:val="48"/>
                          <w:rFonts w:ascii="Arial" w:hAnsi="Arial"/>
                        </w:rPr>
                        <w:t xml:space="preserve">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605E" w:rsidRPr="002F4BC9" w:rsidRDefault="002F4BC9" w:rsidP="002F4BC9">
      <w:pPr>
        <w:spacing w:after="0"/>
        <w:jc w:val="center"/>
        <w:rPr>
          <w:rFonts w:cstheme="minorHAnsi"/>
          <w:sz w:val="32"/>
          <w:szCs w:val="32"/>
        </w:rPr>
      </w:pPr>
      <w:r>
        <w:rPr>
          <w:sz w:val="32"/>
          <w:szCs w:val="32"/>
        </w:rPr>
        <w:t>Proteger la democracia frente a ataques autoritarios</w:t>
      </w:r>
    </w:p>
    <w:p w:rsidR="002F4BC9" w:rsidRPr="002F4BC9" w:rsidRDefault="002F4BC9" w:rsidP="002F4BC9">
      <w:pPr>
        <w:spacing w:after="0"/>
        <w:jc w:val="center"/>
        <w:rPr>
          <w:rFonts w:cstheme="minorHAnsi"/>
          <w:lang w:val="fr-FR"/>
        </w:rPr>
      </w:pPr>
    </w:p>
    <w:p w:rsidR="002F4BC9" w:rsidRDefault="002F4BC9" w:rsidP="002F4BC9">
      <w:pPr>
        <w:spacing w:after="0"/>
        <w:jc w:val="center"/>
        <w:rPr>
          <w:rStyle w:val="Emphasis"/>
          <w:rFonts w:cstheme="minorHAnsi"/>
          <w:shd w:val="clear" w:color="auto" w:fill="FFFFFF"/>
        </w:rPr>
      </w:pPr>
      <w:r>
        <w:rPr>
          <w:rStyle w:val="Emphasis"/>
          <w:shd w:val="clear" w:color="auto" w:fill="FFFFFF"/>
        </w:rPr>
        <w:t>Lo que ocurre entre las elecciones es tan importante para la democracia como las propias elecciones, explicó el politólogo Brian Klaas durante nuestro seminario de grupo especial, urgiéndonos a «convertir a Europa en campeona de la democracia». </w:t>
      </w:r>
    </w:p>
    <w:p w:rsidR="002F4BC9" w:rsidRPr="002F4BC9" w:rsidRDefault="002F4BC9" w:rsidP="002F4BC9">
      <w:pPr>
        <w:spacing w:after="0"/>
        <w:jc w:val="center"/>
        <w:rPr>
          <w:rStyle w:val="Emphasis"/>
          <w:rFonts w:cstheme="minorHAnsi"/>
          <w:shd w:val="clear" w:color="auto" w:fill="FFFFFF"/>
        </w:rPr>
      </w:pPr>
    </w:p>
    <w:p w:rsidR="002F4BC9" w:rsidRDefault="002F4BC9" w:rsidP="007E3D56">
      <w:pPr>
        <w:pStyle w:val="selectionshareab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menudo se circunscribe la democracia solo a votar y con excesiva frecuencia se la da por sentado. Pero el derecho al voto, las elecciones libres y justas, la libertad de prensa, los organismos de vigilancia, la sociedad civil, etc. —pilares todos ellos esenciales de una verdadera democracia— no surgen por generación espontánea.</w:t>
      </w:r>
    </w:p>
    <w:p w:rsidR="002F4BC9" w:rsidRPr="002F4BC9" w:rsidRDefault="002F4BC9" w:rsidP="002F4BC9">
      <w:pPr>
        <w:pStyle w:val="selectionshareabl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F4BC9" w:rsidRDefault="002F4BC9" w:rsidP="007E3D56">
      <w:pPr>
        <w:pStyle w:val="selectionshareab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Brian Klaas, politólogo del University College London, considera que actualmente, todas las democracias del mundo están amenazadas y no solo en lugares lejanos, sino también en Estados Unidos o aún más cerca, en Europa, por restricciones a aspectos fundamentales –tales como el Estado de Derecho o la libertad de prensa– impuestas por autócratas en Polonia, en la Hungría de Orban o en países vecinos inmediatos como Turquía, Siria, etc. Los autócratas y déspotas atacan los pilares fundamentales uno tras otro, socavando así la confianza de los ciudadanos en las instituciones, y poniendo así en peligro sociedades democráticas enteras.</w:t>
      </w:r>
    </w:p>
    <w:p w:rsidR="002F4BC9" w:rsidRPr="002F4BC9" w:rsidRDefault="002F4BC9" w:rsidP="002F4BC9">
      <w:pPr>
        <w:pStyle w:val="selectionshareabl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F4BC9" w:rsidRDefault="002F4BC9" w:rsidP="007E3D56">
      <w:pPr>
        <w:pStyle w:val="selectionshareab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Por ello, lo que ocurre entre las elecciones es tan importante como las propias elecciones, afirmó Klaas durante nuestro seminario de grupo. Instó a nuestros representantes locales y regionales a fortalecer las democracias también en su esfera de gobierno y no solo cuando ya estén establecidos líderes autoritarios, sino también como baluarte contra líderes o grupos autocráticos venideros. Ahora que con el presidente Trump Estados Unidos ha dejado de ser el defensor mundial de la democracia, nos corresponde a nosotros convertir a Europa en paladín indiscutible de la democracia. También evocó líneas de actuación concretas para ayudarnos a conseguirlo, situando al nivel local a la cabeza para servir de ejemplo a la esfera nacional, ya que los sondeos de opinión muestran sistemáticamente que los representantes electos a escala local inspiran un elevado nivel de confianza a los ciudadanos.</w:t>
      </w:r>
    </w:p>
    <w:p w:rsidR="002F4BC9" w:rsidRPr="002F4BC9" w:rsidRDefault="002F4BC9" w:rsidP="002F4BC9">
      <w:pPr>
        <w:pStyle w:val="selectionshareabl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F4BC9" w:rsidRPr="002F4BC9" w:rsidRDefault="002F4BC9" w:rsidP="002F4BC9">
      <w:pPr>
        <w:spacing w:after="0"/>
        <w:rPr>
          <w:rStyle w:val="Strong"/>
          <w:rFonts w:cstheme="minorHAnsi"/>
          <w:u w:val="single"/>
          <w:shd w:val="clear" w:color="auto" w:fill="FFFFFF"/>
        </w:rPr>
      </w:pPr>
      <w:r>
        <w:rPr>
          <w:rStyle w:val="Strong"/>
          <w:u w:val="single"/>
          <w:shd w:val="clear" w:color="auto" w:fill="FFFFFF"/>
        </w:rPr>
        <w:t>¿Cómo reforzar el castillo de naipes democrático ante la ola autoritaria?</w:t>
      </w:r>
    </w:p>
    <w:p w:rsidR="002F4BC9" w:rsidRDefault="002F4BC9" w:rsidP="002F4BC9">
      <w:pPr>
        <w:spacing w:after="0"/>
        <w:rPr>
          <w:rFonts w:cstheme="minorHAnsi"/>
          <w:shd w:val="clear" w:color="auto" w:fill="FFFFFF"/>
        </w:rPr>
      </w:pPr>
    </w:p>
    <w:p w:rsidR="002F4BC9" w:rsidRDefault="002F4BC9" w:rsidP="007E3D56">
      <w:pPr>
        <w:spacing w:after="0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En respuesta a los retos actuales de las democracias, Klaas propuso esta serie de actuaciones concretas para reforzar nuestras democracias frente a líderes autoritarios ya establecidos o venideros:</w:t>
      </w:r>
    </w:p>
    <w:p w:rsidR="002F4BC9" w:rsidRPr="002F4BC9" w:rsidRDefault="002F4BC9" w:rsidP="002F4BC9">
      <w:pPr>
        <w:spacing w:after="0"/>
        <w:rPr>
          <w:rFonts w:cstheme="minorHAnsi"/>
          <w:shd w:val="clear" w:color="auto" w:fill="FFFFFF"/>
        </w:rPr>
      </w:pP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construir el progreso económico, no solo en términos de crecimiento del PIB sino de prosperidad en la vida diaria de la mayoría de los ciudadanos;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prepararse para la automatización de la economía (y la conmoción que acarreará);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construir coaliciones multipartidistas para apoyar y proteger claramente los principios democráticos (las democracias fragmentadas son mucho más vulnerables);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fomentar una mayor transparencia periodística, en particular a escala local (para lograr una mejor comprensión por parte de los ciudadanos de cómo los periodistas fiables investigan y cotejan datos);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fomentar una mayor rendición de cuentas ante los ciudadanos con respecto a la corrupción, para generar confianza en los gobiernos;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codificar las normas fallidas para convertirlas en leyes inquebrantables; los usos democráticos son frágiles a falta de leyes inquebrantables;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reforzar las instituciones independientes para protegerlas de injerencias políticas;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lastRenderedPageBreak/>
        <w:t>mediante la educación cívica, instruir a los votantes mal informados;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reducir la vulnerabilidad ante la «guerra informativa» (recurrir a sistemas en papel, afrontar Rusia de manera efectiva);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imponer costes reales a los líderes autoritarios (existe la zanahoria de la adhesión a la UE, pero no se ha usado el palo: Orban/Erdogan);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considerar la posibilidad de otorgar subvenciones públicas a largo plazo al periodismo local verdaderamente independiente mediante mecanismos sólidos que protejan su independencia;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>
        <w:t>dar un ejemplo de consenso y compromiso, y negarse a adoptar comportamientos agresivos en la vida pública;</w:t>
      </w:r>
    </w:p>
    <w:p w:rsidR="002F4BC9" w:rsidRPr="002F4BC9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rPr>
          <w:rFonts w:eastAsia="Times New Roman" w:cstheme="minorHAnsi"/>
        </w:rPr>
      </w:pPr>
      <w:r>
        <w:t>convertir a Europa el bastión mundial indiscutible de la democracia.</w:t>
      </w:r>
    </w:p>
    <w:p w:rsidR="002F4BC9" w:rsidRPr="002F4BC9" w:rsidRDefault="002F4BC9" w:rsidP="002F4BC9">
      <w:pPr>
        <w:spacing w:after="0"/>
        <w:rPr>
          <w:rFonts w:cstheme="minorHAnsi"/>
          <w:lang w:val="fr-FR"/>
        </w:rPr>
      </w:pPr>
    </w:p>
    <w:p w:rsidR="002F4BC9" w:rsidRPr="002F4BC9" w:rsidRDefault="002F4BC9" w:rsidP="002F4BC9">
      <w:pPr>
        <w:spacing w:after="0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Ossi Martikainen, quién presidió nuestra reunión de grupo, declaró:</w:t>
      </w:r>
    </w:p>
    <w:p w:rsidR="002F4BC9" w:rsidRPr="002F4BC9" w:rsidRDefault="002F4BC9" w:rsidP="007E3D56">
      <w:pPr>
        <w:spacing w:after="0"/>
        <w:jc w:val="both"/>
        <w:rPr>
          <w:rStyle w:val="Emphasis"/>
          <w:rFonts w:cstheme="minorHAnsi"/>
          <w:shd w:val="clear" w:color="auto" w:fill="FFFFFF"/>
        </w:rPr>
      </w:pPr>
      <w:r>
        <w:rPr>
          <w:rStyle w:val="Emphasis"/>
          <w:shd w:val="clear" w:color="auto" w:fill="FFFFFF"/>
        </w:rPr>
        <w:t>«La democracia no se circunscribe a las elecciones. Es fundamental que en todos los niveles los ciudadanos, los responsables políticos, etc. que aspiren a mantener la cultura democrática respeten las normas. Y ahora más que nunca necesitamos ciudadanos para mantener esta cultura democrática que incluye derechos y obligaciones. Como políticos, debemos promover el mejor clima político posible, sin centrarnos meramente en conseguir ganar las elecciones y, a continuación, olvidarnos de la democracia hasta los comicios siguientes.»</w:t>
      </w:r>
    </w:p>
    <w:p w:rsidR="002F4BC9" w:rsidRPr="002F4BC9" w:rsidRDefault="002F4BC9" w:rsidP="002F4BC9">
      <w:pPr>
        <w:spacing w:after="0"/>
        <w:rPr>
          <w:rStyle w:val="Emphasis"/>
          <w:rFonts w:cstheme="minorHAnsi"/>
          <w:shd w:val="clear" w:color="auto" w:fill="FFFFFF"/>
        </w:rPr>
      </w:pPr>
    </w:p>
    <w:p w:rsidR="002F4BC9" w:rsidRPr="006E4896" w:rsidRDefault="002F4BC9" w:rsidP="007E3D56">
      <w:pPr>
        <w:spacing w:after="0"/>
        <w:jc w:val="both"/>
        <w:rPr>
          <w:i/>
        </w:rPr>
      </w:pPr>
      <w:r>
        <w:rPr>
          <w:i/>
        </w:rPr>
        <w:t xml:space="preserve">El lunes 17 de septiembre, el Grupo ADLE del Comité Europeo de las Regiones invitó a participar en su reunión al politólogo </w:t>
      </w:r>
      <w:hyperlink r:id="rId8" w:history="1">
        <w:r>
          <w:rPr>
            <w:i/>
            <w:u w:val="single"/>
          </w:rPr>
          <w:t>Brian Klaas</w:t>
        </w:r>
      </w:hyperlink>
      <w:r>
        <w:rPr>
          <w:i/>
        </w:rPr>
        <w:t xml:space="preserve"> (University College London) autor de «The Despot’s Apprentice: how the West is aiding the decline of democracy» y columnista del Washington Post. Klaas pronunció una alocución sobre «Las amenazas que afrontan los pilares de la democracia y las maneras de protegerlos» y formuló sugerencias concretas sobre cómo reforzar las instituciones democráticas a escala local; explicó, asimismo, cómo en EE.UU. se está recurriendo a la política local para poner límites a Trump y el modo de extraer de ello enseñanzas valiosas para las democracias europeas frente a la avalancha de populismo autoritario, presente o futuro.</w:t>
      </w:r>
    </w:p>
    <w:sectPr w:rsidR="002F4BC9" w:rsidRPr="006E4896" w:rsidSect="00DA2E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7F" w:rsidRDefault="00DA2E7F" w:rsidP="00DA2E7F">
      <w:pPr>
        <w:spacing w:after="0" w:line="240" w:lineRule="auto"/>
      </w:pPr>
      <w:r>
        <w:separator/>
      </w:r>
    </w:p>
  </w:endnote>
  <w:endnote w:type="continuationSeparator" w:id="0">
    <w:p w:rsidR="00DA2E7F" w:rsidRDefault="00DA2E7F" w:rsidP="00DA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7F" w:rsidRPr="00DA2E7F" w:rsidRDefault="00DA2E7F" w:rsidP="00DA2E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7F" w:rsidRPr="00DA2E7F" w:rsidRDefault="00DA2E7F" w:rsidP="00DA2E7F">
    <w:pPr>
      <w:pStyle w:val="Footer"/>
    </w:pPr>
    <w:r>
      <w:t xml:space="preserve">COR-2018-04666-00-00-ADMIN-TRA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D952E3">
      <w:rPr>
        <w:noProof/>
      </w:rPr>
      <w:t>1</w:t>
    </w:r>
    <w:r>
      <w:fldChar w:fldCharType="end"/>
    </w:r>
    <w:r>
      <w:t>/</w:t>
    </w:r>
    <w:r w:rsidR="00D952E3">
      <w:fldChar w:fldCharType="begin"/>
    </w:r>
    <w:r w:rsidR="00D952E3">
      <w:instrText xml:space="preserve"> NUMPAGES </w:instrText>
    </w:r>
    <w:r w:rsidR="00D952E3">
      <w:fldChar w:fldCharType="separate"/>
    </w:r>
    <w:r w:rsidR="00D952E3">
      <w:rPr>
        <w:noProof/>
      </w:rPr>
      <w:t>2</w:t>
    </w:r>
    <w:r w:rsidR="00D952E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7F" w:rsidRPr="00DA2E7F" w:rsidRDefault="00DA2E7F" w:rsidP="00DA2E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7F" w:rsidRDefault="00DA2E7F" w:rsidP="00DA2E7F">
      <w:pPr>
        <w:spacing w:after="0" w:line="240" w:lineRule="auto"/>
      </w:pPr>
      <w:r>
        <w:separator/>
      </w:r>
    </w:p>
  </w:footnote>
  <w:footnote w:type="continuationSeparator" w:id="0">
    <w:p w:rsidR="00DA2E7F" w:rsidRDefault="00DA2E7F" w:rsidP="00DA2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7F" w:rsidRPr="00DA2E7F" w:rsidRDefault="00DA2E7F" w:rsidP="00DA2E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7F" w:rsidRPr="00DA2E7F" w:rsidRDefault="00DA2E7F" w:rsidP="00DA2E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7F" w:rsidRPr="00DA2E7F" w:rsidRDefault="00DA2E7F" w:rsidP="00DA2E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53D"/>
    <w:multiLevelType w:val="multilevel"/>
    <w:tmpl w:val="E54AD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AE"/>
    <w:rsid w:val="00035D44"/>
    <w:rsid w:val="002F4BC9"/>
    <w:rsid w:val="00505EAE"/>
    <w:rsid w:val="006E4896"/>
    <w:rsid w:val="0077605E"/>
    <w:rsid w:val="007E3D56"/>
    <w:rsid w:val="009A5D9D"/>
    <w:rsid w:val="00A9396C"/>
    <w:rsid w:val="00C50EBA"/>
    <w:rsid w:val="00D952E3"/>
    <w:rsid w:val="00DA2E7F"/>
    <w:rsid w:val="00FC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4B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BC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2F4BC9"/>
    <w:rPr>
      <w:i/>
      <w:iCs/>
    </w:rPr>
  </w:style>
  <w:style w:type="paragraph" w:customStyle="1" w:styleId="selectionshareable">
    <w:name w:val="selectionshareable"/>
    <w:basedOn w:val="Normal"/>
    <w:rsid w:val="002F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F4B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4B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2E7F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A2E7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2E7F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A2E7F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4B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BC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2F4BC9"/>
    <w:rPr>
      <w:i/>
      <w:iCs/>
    </w:rPr>
  </w:style>
  <w:style w:type="paragraph" w:customStyle="1" w:styleId="selectionshareable">
    <w:name w:val="selectionshareable"/>
    <w:basedOn w:val="Normal"/>
    <w:rsid w:val="002F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F4B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4B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2E7F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A2E7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2E7F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A2E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brianklaas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\\isis\dfs\softwlib\word2010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50c78c-f4f4-481c-9f4f-2304ef344578">4HZEMHAC3EDJ-7-1918</_dlc_DocId>
    <_dlc_DocIdUrl xmlns="fa50c78c-f4f4-481c-9f4f-2304ef344578">
      <Url>http://dm/CoR/2018/_layouts/DocIdRedir.aspx?ID=4HZEMHAC3EDJ-7-1918</Url>
      <Description>4HZEMHAC3EDJ-7-1918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58d8ac89-e690-41f6-a5e8-508fa4a7c73c</TermId>
        </TermInfo>
      </Terms>
    </DocumentType_0>
    <MeetingNumber xmlns="80e61770-66ff-49c5-862a-2c6736787a05" xsi:nil="true"/>
    <Procedure xmlns="fa50c78c-f4f4-481c-9f4f-2304ef344578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fa50c78c-f4f4-481c-9f4f-2304ef344578">2018-10-05T12:00:00+00:00</ProductionDate>
    <DocumentNumber xmlns="80e61770-66ff-49c5-862a-2c6736787a05">4666</DocumentNumber>
    <FicheYear xmlns="fa50c78c-f4f4-481c-9f4f-2304ef344578">2018</FicheYear>
    <DocumentVersion xmlns="fa50c78c-f4f4-481c-9f4f-2304ef344578">0</DocumentVersion>
    <DossierNumber xmlns="fa50c78c-f4f4-481c-9f4f-2304ef34457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fa50c78c-f4f4-481c-9f4f-2304ef344578">2018-10-09T12:00:00+00:00</MeetingDate>
    <TaxCatchAll xmlns="fa50c78c-f4f4-481c-9f4f-2304ef344578">
      <Value>40</Value>
      <Value>39</Value>
      <Value>38</Value>
      <Value>36</Value>
      <Value>35</Value>
      <Value>34</Value>
      <Value>33</Value>
      <Value>32</Value>
      <Value>31</Value>
      <Value>30</Value>
      <Value>29</Value>
      <Value>23</Value>
      <Value>19</Value>
      <Value>18</Value>
      <Value>17</Value>
      <Value>13</Value>
      <Value>11</Value>
      <Value>7</Value>
      <Value>6</Value>
      <Value>5</Value>
      <Value>4</Value>
      <Value>3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fa50c78c-f4f4-481c-9f4f-2304ef344578" xsi:nil="true"/>
    <FicheNumber xmlns="fa50c78c-f4f4-481c-9f4f-2304ef344578">11031</FicheNumber>
    <DocumentYear xmlns="fa50c78c-f4f4-481c-9f4f-2304ef344578">2018</DocumentYear>
    <AdoptionDate xmlns="fa50c78c-f4f4-481c-9f4f-2304ef344578">2018-10-08T12:00:00+00:00</AdoptionDate>
    <DocumentPart xmlns="fa50c78c-f4f4-481c-9f4f-2304ef344578">0</DocumentPart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ALDE</TermName>
          <TermId xmlns="http://schemas.microsoft.com/office/infopath/2007/PartnerControls">19b25802-0018-44fe-a75a-fb7237e7480b</TermId>
        </TermInfo>
      </Terms>
    </MeetingName_0>
    <RequestingService xmlns="fa50c78c-f4f4-481c-9f4f-2304ef344578">Alliance des démocrates et des libéraux pour l'Europe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0398F556B84E2249A527CB87F53571CB" ma:contentTypeVersion="4" ma:contentTypeDescription="Defines the documents for Document Manager V2" ma:contentTypeScope="" ma:versionID="d1a73f23d646a679fef131bc9583c3bc">
  <xsd:schema xmlns:xsd="http://www.w3.org/2001/XMLSchema" xmlns:xs="http://www.w3.org/2001/XMLSchema" xmlns:p="http://schemas.microsoft.com/office/2006/metadata/properties" xmlns:ns2="fa50c78c-f4f4-481c-9f4f-2304ef344578" xmlns:ns3="http://schemas.microsoft.com/sharepoint/v3/fields" xmlns:ns4="80e61770-66ff-49c5-862a-2c6736787a05" targetNamespace="http://schemas.microsoft.com/office/2006/metadata/properties" ma:root="true" ma:fieldsID="318ad3e4ade250627a579b2412e8fe6e" ns2:_="" ns3:_="" ns4:_="">
    <xsd:import namespace="fa50c78c-f4f4-481c-9f4f-2304ef344578"/>
    <xsd:import namespace="http://schemas.microsoft.com/sharepoint/v3/fields"/>
    <xsd:import namespace="80e61770-66ff-49c5-862a-2c6736787a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0c78c-f4f4-481c-9f4f-2304ef3445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5d5f635c-ac80-4d9c-8560-a7d116c7109d}" ma:internalName="TaxCatchAll" ma:showField="CatchAllData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d5f635c-ac80-4d9c-8560-a7d116c7109d}" ma:internalName="TaxCatchAllLabel" ma:readOnly="true" ma:showField="CatchAllDataLabel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1770-66ff-49c5-862a-2c6736787a05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44074-DB21-46B3-9E5F-BBABF4B9C2F9}"/>
</file>

<file path=customXml/itemProps2.xml><?xml version="1.0" encoding="utf-8"?>
<ds:datastoreItem xmlns:ds="http://schemas.openxmlformats.org/officeDocument/2006/customXml" ds:itemID="{23864B84-4E25-427A-B7BC-AD21C3ADA0DB}"/>
</file>

<file path=customXml/itemProps3.xml><?xml version="1.0" encoding="utf-8"?>
<ds:datastoreItem xmlns:ds="http://schemas.openxmlformats.org/officeDocument/2006/customXml" ds:itemID="{D54A471B-BAD4-4C5C-BFC3-488624DD4B1A}"/>
</file>

<file path=customXml/itemProps4.xml><?xml version="1.0" encoding="utf-8"?>
<ds:datastoreItem xmlns:ds="http://schemas.openxmlformats.org/officeDocument/2006/customXml" ds:itemID="{AA78C69E-55FD-42E1-BF8D-1E9F2AAE8104}"/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818</Words>
  <Characters>4664</Characters>
  <Application>Microsoft Office Word</Application>
  <DocSecurity>0</DocSecurity>
  <Lines>38</Lines>
  <Paragraphs>10</Paragraphs>
  <ScaleCrop>false</ScaleCrop>
  <Company>EESC-ECOR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Proteger la democracia frente a ataques autoritarios</dc:title>
  <dc:creator>ffran</dc:creator>
  <cp:keywords>COR-2018-04666-00-00-ADMIN-TRA-EN</cp:keywords>
  <dc:description>Rapporteur:  - Original language: EN - Date of document: 05/10/2018 - Date of meeting: 09/10/2018 - External documents:  - Administrator:  FRANCOIS FREDERIK</dc:description>
  <cp:lastModifiedBy>Maria Virtudes Carreira</cp:lastModifiedBy>
  <cp:revision>3</cp:revision>
  <dcterms:created xsi:type="dcterms:W3CDTF">2018-09-26T12:32:00Z</dcterms:created>
  <dcterms:modified xsi:type="dcterms:W3CDTF">2018-10-05T13:01:00Z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26/09/2018</vt:lpwstr>
  </property>
  <property fmtid="{D5CDD505-2E9C-101B-9397-08002B2CF9AE}" pid="4" name="Pref_Time">
    <vt:lpwstr>14:21:35</vt:lpwstr>
  </property>
  <property fmtid="{D5CDD505-2E9C-101B-9397-08002B2CF9AE}" pid="5" name="Pref_User">
    <vt:lpwstr>mkop</vt:lpwstr>
  </property>
  <property fmtid="{D5CDD505-2E9C-101B-9397-08002B2CF9AE}" pid="6" name="Pref_FileName">
    <vt:lpwstr>COR-2018-04666-00-00-ADMIN-ORI.docx</vt:lpwstr>
  </property>
  <property fmtid="{D5CDD505-2E9C-101B-9397-08002B2CF9AE}" pid="7" name="ContentTypeId">
    <vt:lpwstr>0x010100EA97B91038054C99906057A708A1480A000398F556B84E2249A527CB87F53571CB</vt:lpwstr>
  </property>
  <property fmtid="{D5CDD505-2E9C-101B-9397-08002B2CF9AE}" pid="8" name="_dlc_DocIdItemGuid">
    <vt:lpwstr>3e133e45-d136-436e-82ec-025ec1c7fb16</vt:lpwstr>
  </property>
  <property fmtid="{D5CDD505-2E9C-101B-9397-08002B2CF9AE}" pid="9" name="DocumentType_0">
    <vt:lpwstr>ADMIN|58d8ac89-e690-41f6-a5e8-508fa4a7c73c</vt:lpwstr>
  </property>
  <property fmtid="{D5CDD505-2E9C-101B-9397-08002B2CF9AE}" pid="10" name="AvailableTranslations">
    <vt:lpwstr>11;#ES|e7a6b05b-ae16-40c8-add9-68b64b03aeba;#18;#SV|c2ed69e7-a339-43d7-8f22-d93680a92aa0;#38;#ET|ff6c3f4c-b02c-4c3c-ab07-2c37995a7a0a;#39;#CS|72f9705b-0217-4fd3-bea2-cbc7ed80e26e;#31;#IT|0774613c-01ed-4e5d-a25d-11d2388de825;#17;#HU|6b229040-c589-4408-b4c1-4285663d20a8;#23;#FR|d2afafd3-4c81-4f60-8f52-ee33f2f54ff3;#32;#FI|87606a43-d45f-42d6-b8c9-e1a3457db5b7;#34;#SL|98a412ae-eb01-49e9-ae3d-585a81724cfc;#36;#DA|5d49c027-8956-412b-aa16-e85a0f96ad0e;#40;#LT|a7ff5ce7-6123-4f68-865a-a57c31810414;#29;#BG|1a1b3951-7821-4e6a-85f5-5673fc08bd2c;#19;#PL|1e03da61-4678-4e07-b136-b5024ca9197b;#13;#DE|f6b31e5a-26fa-4935-b661-318e46daf27e;#33;#HR|2f555653-ed1a-4fe6-8362-9082d95989e5;#30;#LV|46f7e311-5d9f-4663-b433-18aeccb7ace7;#35;#RO|feb747a2-64cd-4299-af12-4833ddc30497;#4;#EN|f2175f21-25d7-44a3-96da-d6a61b075e1b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FicheYear">
    <vt:i4>2018</vt:i4>
  </property>
  <property fmtid="{D5CDD505-2E9C-101B-9397-08002B2CF9AE}" pid="14" name="DocumentNumber">
    <vt:i4>4666</vt:i4>
  </property>
  <property fmtid="{D5CDD505-2E9C-101B-9397-08002B2CF9AE}" pid="15" name="DocumentVersion">
    <vt:i4>0</vt:i4>
  </property>
  <property fmtid="{D5CDD505-2E9C-101B-9397-08002B2CF9AE}" pid="16" name="DocumentSource">
    <vt:lpwstr>1;#CoR|cb2d75ef-4a7d-4393-b797-49ed6298a5ea</vt:lpwstr>
  </property>
  <property fmtid="{D5CDD505-2E9C-101B-9397-08002B2CF9AE}" pid="17" name="AdoptionDate">
    <vt:filetime>2018-10-08T12:00:00Z</vt:filetime>
  </property>
  <property fmtid="{D5CDD505-2E9C-101B-9397-08002B2CF9AE}" pid="18" name="DocumentType">
    <vt:lpwstr>3;#ADMIN|58d8ac89-e690-41f6-a5e8-508fa4a7c73c</vt:lpwstr>
  </property>
  <property fmtid="{D5CDD505-2E9C-101B-9397-08002B2CF9AE}" pid="19" name="DocumentStatus">
    <vt:lpwstr>2;#TRA|150d2a88-1431-44e6-a8ca-0bb753ab8672</vt:lpwstr>
  </property>
  <property fmtid="{D5CDD505-2E9C-101B-9397-08002B2CF9AE}" pid="20" name="DossierName">
    <vt:lpwstr/>
  </property>
  <property fmtid="{D5CDD505-2E9C-101B-9397-08002B2CF9AE}" pid="21" name="DocumentPart">
    <vt:i4>0</vt:i4>
  </property>
  <property fmtid="{D5CDD505-2E9C-101B-9397-08002B2CF9AE}" pid="22" name="RequestingService">
    <vt:lpwstr>Alliance des démocrates et des libéraux pour l'Europe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MeetingName_0">
    <vt:lpwstr>ALDE|19b25802-0018-44fe-a75a-fb7237e7480b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>6;#ALDE|19b25802-0018-44fe-a75a-fb7237e7480b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MeetingDate">
    <vt:filetime>2018-10-09T12:00:00Z</vt:filetime>
  </property>
  <property fmtid="{D5CDD505-2E9C-101B-9397-08002B2CF9AE}" pid="31" name="TaxCatchAll">
    <vt:lpwstr>31;#IT|0774613c-01ed-4e5d-a25d-11d2388de825;#7;#Final|ea5e6674-7b27-4bac-b091-73adbb394efe;#6;#ALDE|19b25802-0018-44fe-a75a-fb7237e7480b;#5;#Unrestricted|826e22d7-d029-4ec0-a450-0c28ff673572;#4;#EN|f2175f21-25d7-44a3-96da-d6a61b075e1b;#3;#ADMIN|58d8ac89-e690-41f6-a5e8-508fa4a7c73c;#2;#TRA|150d2a88-1431-44e6-a8ca-0bb753ab8672;#1;#CoR|cb2d75ef-4a7d-4393-b797-49ed6298a5ea</vt:lpwstr>
  </property>
  <property fmtid="{D5CDD505-2E9C-101B-9397-08002B2CF9AE}" pid="32" name="AvailableTranslations_0">
    <vt:lpwstr>IT|0774613c-01ed-4e5d-a25d-11d2388de825;EN|f2175f21-25d7-44a3-96da-d6a61b075e1b</vt:lpwstr>
  </property>
  <property fmtid="{D5CDD505-2E9C-101B-9397-08002B2CF9AE}" pid="33" name="VersionStatus">
    <vt:lpwstr>7;#Final|ea5e6674-7b27-4bac-b091-73adbb394efe</vt:lpwstr>
  </property>
  <property fmtid="{D5CDD505-2E9C-101B-9397-08002B2CF9AE}" pid="34" name="VersionStatus_0">
    <vt:lpwstr>Final|ea5e6674-7b27-4bac-b091-73adbb394efe</vt:lpwstr>
  </property>
  <property fmtid="{D5CDD505-2E9C-101B-9397-08002B2CF9AE}" pid="35" name="FicheNumber">
    <vt:i4>11031</vt:i4>
  </property>
  <property fmtid="{D5CDD505-2E9C-101B-9397-08002B2CF9AE}" pid="36" name="DocumentYear">
    <vt:i4>2018</vt:i4>
  </property>
  <property fmtid="{D5CDD505-2E9C-101B-9397-08002B2CF9AE}" pid="37" name="DocumentLanguage">
    <vt:lpwstr>11;#ES|e7a6b05b-ae16-40c8-add9-68b64b03aeba</vt:lpwstr>
  </property>
</Properties>
</file>