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b/>
                          <w:bCs/>
                          <w:sz w:val="48"/>
                          <w:rFonts w:ascii="Arial" w:hAnsi="Arial" w:cs="Arial"/>
                        </w:rPr>
                      </w:pPr>
                      <w:r>
                        <w:rPr>
                          <w:b/>
                          <w:bCs/>
                          <w:sz w:val="48"/>
                          <w:rFonts w:ascii="Arial" w:hAnsi="Arial"/>
                        </w:rPr>
                        <w:t xml:space="preserve">ET</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Demokraatia kaitse autoritaarsete rünnakute eest</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Valimiste vahepeal toimuv on sama oluline kui valimiste ajal toimuv, selgitas politoloog Brian Klaas fraktsiooni eriseminaril, innustades meid „Euroopat demokraatia eestvõitlejaks muutma“.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Demokraatia taandatakse sageli vaid hääletamisele ja seda peetakse liigagi tihti enesestmõistetavaks. Kuid ükski tõelise demokraatia alussammas – õigus hääletada, vabad ja õiglased valimised, vaba ajakirjandus, järelevalveametid, kodanikuühiskond jne – pole saavutatav kerge vaevaga ega odavalt.</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Londoni ülikooli (UCL) politoloog Brian Klaas väidab, et demokraatia on sattunud rünnaku alla kogu maailmas ja mitte ainult ääremaadel, vaid ka Ameerika Ühendriikides või isegi meile veelgi lähemal – Euroopas, kus mh selliseid põhialuseid nagu õigusriik ja ajakirjandusvabadus piiravad nt Poola autokraadid või Viktor Orbán Ungaris, aga ka meie otseses naabruses, näiteks Türgis ja Süürias. Autokraadid ja despoodid purustavad ühe olulise alussamba teise järel, õõnestades üldsuse usaldust institutsioonide vastu ja ohustades seega kogu demokraatlikku ühiskonda.</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Just seetõttu on valimiste vahepealsel ajal toimuv sama oluline kui valimised ise, sõnas Klaas fraktsiooni seminaril. Ta innustas kohalikke ja piirkondlikke esindajaid tugevdama demokraatiat ka oma valitsustasandil, mitte ainult seal, kus autokraatlikud juhid on juba kanda kinnitanud, vaid kaitstes ka esilekerkivate autokraatsete juhtide või rühmade eest. Kuna president Trumpi juhtimisel ei ole Ameerika Ühendriigid enam demokraatia eesliinil, jääb meie ülesandeks teha Euroopast kartmatu demokraatia eest võitleja. Ta tõi välja ka konkreetsed tegevused, mis meid selles aitaksid ja tooksid kohaliku tasandi esiplaanile, et pakkuda eeskuju riiklikul tasandil, kuna arvamusküsitlused osutavad pidevalt sellele, et kohalikul tasandil valitud esindajad äratavad kodanikes enim usaldust.</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Kuidas kindlustada demokraatia liivalossi autoritaarsuse lainete eest?</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Nüüdisaja demokraatia probleemide lahendamiseks pakkus Klaas mitut konkreetsetet meedet, et tugevdada meie demokraatiat esilekerkivate ja juba ametis olevate autoritaarsete juhtide vastu:</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majandusarengu loomine – lisaks SKP-le ka tajutav heaolu enamike kodanike jaoks;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valmisolek majanduse automatiseerimiseks (sh sellega kaasnevateks ümberpaigutamisteks);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mitmepoolse koalitsiooni loomine, et toetada ja kaitsta demokraatlikke põhimõtteid (killustatud demokraatia on palju haavatavam);</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suurema läbipaistvuse ergutamine ajakirjanduses, eelkõige kohalikul tasandil (et üldsus mõistaks paremini, kuidas usaldusväärsed ajakirjanikud fakte uurivad ja kontrollivad);</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suurema avaliku vastutuse võtmine korruptsiooni eest, et luua usaldust valitsusasutuste vastu;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täitmata seadusenormide muutmine kaljukindlateks seadusteks. Demokraatlikke tavasid rikutakse kergekäeliselt, kui need ei ole saanud kindlaks seaduseks;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sõltumatute institutsioonide tugevdamine, et kaitsta neid poliitilise sekkumise eest;</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kodanikuõpetus – halvasti informeeritud hääletajate harimine;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„infosõja“ rünnakutele vastupanuvõime tugevdamine (kasutada pabersüsteeme, astuda tõeliselt Venemaa vastu);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autoritaarsete juhtide tõeline maksustamine (präänik on ELiga liitumise näol olemas, kuid piitsa ei kasutata: Orbán/Erdoğan);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tõeliselt sõltumatu kohaliku ajakirjanduse pikaajalise toetamise kaalumine lisaks tugevatele mehhanismidele selle sõltumatuse kaitseks;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konsensuse ja kompromissi osas eeskuju pakkumine ning vitrioli kasutamisest keeldumine avalikus elus;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Euroopast kartmatu demokraatiakindluse kujundamine.</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Koosoleku juhataja Ossi Martikainen ütles:</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„Demokraatia ei tähenda ainult valimisi. Otsustava tähtsusega on mh kodanike, poliitikute tahe säilitada kõigil tasanditel demokraatliku kultuuri ja normide austamine. Rohkem kui kunagi varem vajame praegu kodanikke, kes hoiavad alal demokraatlikku kultuuri, mis sisaldab ka õigusi ja kohustusi. Poliitikutena peame edendama võimalikult head poliitilist õhkkonda, mitte keskenduma ainult valimiste võidule, unustades seejuures demokraatia järgmiste valimisteni.“</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Esmaspäeval, 17. septembril kutsus Euroopa Regioonide Komitee ALDE fraktsioon oma koosolekule politoloogi</w:t>
      </w:r>
      <w:r>
        <w:t> </w:t>
      </w:r>
      <w:hyperlink r:id="rId7" w:history="1">
        <w:r>
          <w:rPr>
            <w:i/>
            <w:u w:val="single"/>
          </w:rPr>
          <w:t>Brian Klaasi</w:t>
        </w:r>
      </w:hyperlink>
      <w:r>
        <w:rPr>
          <w:i/>
        </w:rPr>
        <w:t> (UCL), kes on kirjutanud „The Despot’s Apprentice: how the West is aiding the decline of democracy“, samuti rubriike Washington Postis. Ta esines loenguga „Rünnak demokraatia alussammastele: kuidas neid kaitsta“ ja esitas konkreetsed soovitused selle kohta, kuidas kohaliku tasandi demokraatlikke institutsioone kaitsta. Lisaks sellele selgitas ta, kuidas kasutatakse kohaliku tasandi poliitikat Trumpi ohjeldamiseks USAs ja millise väärtusliku õppetunni võib see praegu või ka tulevikuks anda Euroopa demokraatiale, mis on silmitsi autoritaarse populismiga.</w:t>
      </w:r>
    </w:p>
    <w:sectPr w:rsidR="002F4BC9" w:rsidRPr="006E4896"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BE31CD">
      <w:rPr>
        <w:noProof/>
      </w:rPr>
      <w:t>2</w:t>
    </w:r>
    <w:r>
      <w:fldChar w:fldCharType="end"/>
    </w:r>
    <w:r>
      <w:t>/</w:t>
    </w:r>
    <w:r w:rsidR="00BE31CD">
      <w:rPr>
        <w:noProof/>
      </w:rPr>
      <w:fldChar w:fldCharType="begin"/>
    </w:r>
    <w:r w:rsidR="00BE31CD">
      <w:rPr>
        <w:noProof/>
      </w:rPr>
      <w:instrText xml:space="preserve"> NUMPAGES </w:instrText>
    </w:r>
    <w:r w:rsidR="00BE31CD">
      <w:rPr>
        <w:noProof/>
      </w:rPr>
      <w:fldChar w:fldCharType="separate"/>
    </w:r>
    <w:r w:rsidR="00BE31CD">
      <w:rPr>
        <w:noProof/>
      </w:rPr>
      <w:t>2</w:t>
    </w:r>
    <w:r w:rsidR="00BE31C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2F4BC9"/>
    <w:rsid w:val="00505EAE"/>
    <w:rsid w:val="006E4896"/>
    <w:rsid w:val="0077605E"/>
    <w:rsid w:val="007E3D56"/>
    <w:rsid w:val="009A5D9D"/>
    <w:rsid w:val="00A9396C"/>
    <w:rsid w:val="00BE31CD"/>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4HZEMHAC3EDJ-7-2043</_dlc_DocId>
    <_dlc_DocIdUrl xmlns="fa50c78c-f4f4-481c-9f4f-2304ef344578">
      <Url>http://dm/CoR/2018/_layouts/DocIdRedir.aspx?ID=4HZEMHAC3EDJ-7-2043</Url>
      <Description>4HZEMHAC3EDJ-7-2043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311EC-6A31-494D-9870-EA62A7E98417}"/>
</file>

<file path=customXml/itemProps2.xml><?xml version="1.0" encoding="utf-8"?>
<ds:datastoreItem xmlns:ds="http://schemas.openxmlformats.org/officeDocument/2006/customXml" ds:itemID="{4AD2AD1F-3074-4DB1-8595-5A3372A2E835}"/>
</file>

<file path=customXml/itemProps3.xml><?xml version="1.0" encoding="utf-8"?>
<ds:datastoreItem xmlns:ds="http://schemas.openxmlformats.org/officeDocument/2006/customXml" ds:itemID="{31C6E0FB-9DB0-47F7-B07C-B87F8CF1A649}"/>
</file>

<file path=customXml/itemProps4.xml><?xml version="1.0" encoding="utf-8"?>
<ds:datastoreItem xmlns:ds="http://schemas.openxmlformats.org/officeDocument/2006/customXml" ds:itemID="{825481BD-F501-46E3-B82D-D7551A65429C}"/>
</file>

<file path=docProps/app.xml><?xml version="1.0" encoding="utf-8"?>
<Properties xmlns="http://schemas.openxmlformats.org/officeDocument/2006/extended-properties" xmlns:vt="http://schemas.openxmlformats.org/officeDocument/2006/docPropsVTypes">
  <Template>Styles.dotm</Template>
  <TotalTime>0</TotalTime>
  <Pages>2</Pages>
  <Words>713</Words>
  <Characters>4067</Characters>
  <Application>Microsoft Office Word</Application>
  <DocSecurity>0</DocSecurity>
  <Lines>33</Lines>
  <Paragraphs>9</Paragraphs>
  <ScaleCrop>false</ScaleCrop>
  <Company>EESC-ECOR</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Demokraatia kaitse autoritaarsete rünnakute eest</dc:title>
  <dc:creator>ffran</dc:creator>
  <cp:keywords>COR-2018-04666-00-00-ADMIN-TRA-EN</cp:keywords>
  <dc:description>Rapporteur:  - Original language: EN - Date of document: 08/10/2018 - Date of meeting: 09/10/2018 - External documents:  - Administrator:  FRANCOIS FREDERIK</dc:description>
  <cp:lastModifiedBy>kpus</cp:lastModifiedBy>
  <cp:revision>3</cp:revision>
  <dcterms:created xsi:type="dcterms:W3CDTF">2018-09-26T12:32:00Z</dcterms:created>
  <dcterms:modified xsi:type="dcterms:W3CDTF">2018-10-08T12:03:00Z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991f12fc-ac36-432e-9779-30ae96c07ee7</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39;#CS|72f9705b-0217-4fd3-bea2-cbc7ed80e26e;#36;#DA|5d49c027-8956-412b-aa16-e85a0f96ad0e;#35;#RO|feb747a2-64cd-4299-af12-4833ddc30497;#31;#IT|0774613c-01ed-4e5d-a25d-11d2388de825;#29;#BG|1a1b3951-7821-4e6a-85f5-5673fc08bd2c;#23;#FR|d2afafd3-4c81-4f60-8f52-ee33f2f54ff3;#19;#PL|1e03da61-4678-4e07-b136-b5024ca9197b;#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CS|72f9705b-0217-4fd3-bea2-cbc7ed80e26e;IT|0774613c-01ed-4e5d-a25d-11d2388de825;HU|6b229040-c589-4408-b4c1-4285663d20a8;FR|d2afafd3-4c81-4f60-8f52-ee33f2f54ff3;DA|5d49c027-8956-412b-aa16-e85a0f96ad0e;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38;#ET|ff6c3f4c-b02c-4c3c-ab07-2c37995a7a0a</vt:lpwstr>
  </property>
</Properties>
</file>