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E3D56" w:rsidRPr="007E3D56" w:rsidRDefault="007E3D56" w:rsidP="007E3D56">
      <w:pPr>
        <w:spacing w:after="0"/>
        <w:rPr>
          <w:rFonts w:cstheme="minorHAnsi"/>
          <w:sz w:val="16"/>
          <w:szCs w:val="32"/>
        </w:rPr>
      </w:pPr>
      <w:r w:rsidRPr="007E3D56">
        <w:rPr>
          <w:rFonts w:cstheme="minorHAnsi"/>
          <w:noProof/>
          <w:sz w:val="20"/>
          <w:szCs w:val="32"/>
          <w:lang w:val="en-GB" w:eastAsia="en-GB"/>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D56" w:rsidRPr="00260E65" w:rsidRDefault="007E3D56">
                            <w:pPr>
                              <w:jc w:val="center"/>
                              <w:rPr>
                                <w:rFonts w:ascii="Arial" w:hAnsi="Arial" w:cs="Arial"/>
                                <w:b/>
                                <w:bCs/>
                                <w:sz w:val="48"/>
                              </w:rPr>
                            </w:pPr>
                            <w:r>
                              <w:rPr>
                                <w:rFonts w:ascii="Arial" w:hAnsi="Arial"/>
                                <w:b/>
                                <w:bCs/>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17"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E3D56" w:rsidRDefault="007E3D56">
                      <w:pPr>
                        <w:jc w:val="center"/>
                        <w:rPr>
                          <w:b/>
                          <w:bCs/>
                          <w:sz w:val="48"/>
                          <w:rFonts w:ascii="Arial" w:hAnsi="Arial" w:cs="Arial"/>
                        </w:rPr>
                      </w:pPr>
                      <w:r>
                        <w:rPr>
                          <w:b/>
                          <w:bCs/>
                          <w:sz w:val="48"/>
                          <w:rFonts w:ascii="Arial" w:hAnsi="Arial"/>
                        </w:rPr>
                        <w:t xml:space="preserve">LT</w:t>
                      </w:r>
                    </w:p>
                  </w:txbxContent>
                </v:textbox>
                <w10:wrap anchorx="page" anchory="page"/>
              </v:shape>
            </w:pict>
          </mc:Fallback>
        </mc:AlternateContent>
      </w:r>
    </w:p>
    <w:p w:rsidR="0077605E" w:rsidRPr="002F4BC9" w:rsidRDefault="002F4BC9" w:rsidP="002F4BC9">
      <w:pPr>
        <w:spacing w:after="0"/>
        <w:jc w:val="center"/>
        <w:rPr>
          <w:rFonts w:cstheme="minorHAnsi"/>
          <w:sz w:val="32"/>
          <w:szCs w:val="32"/>
        </w:rPr>
      </w:pPr>
      <w:r>
        <w:rPr>
          <w:sz w:val="32"/>
          <w:szCs w:val="32"/>
        </w:rPr>
        <w:t>Apsaugoti demokratiją nuo autoritarinių išpuolių</w:t>
      </w:r>
    </w:p>
    <w:p w:rsidR="002F4BC9" w:rsidRPr="002F4BC9" w:rsidRDefault="002F4BC9" w:rsidP="002F4BC9">
      <w:pPr>
        <w:spacing w:after="0"/>
        <w:jc w:val="center"/>
        <w:rPr>
          <w:rFonts w:cstheme="minorHAnsi"/>
          <w:lang w:val="fr-FR"/>
        </w:rPr>
      </w:pPr>
    </w:p>
    <w:p w:rsidR="002F4BC9" w:rsidRDefault="002F4BC9" w:rsidP="002F4BC9">
      <w:pPr>
        <w:spacing w:after="0"/>
        <w:jc w:val="center"/>
        <w:rPr>
          <w:rStyle w:val="Emphasis"/>
          <w:rFonts w:cstheme="minorHAnsi"/>
          <w:shd w:val="clear" w:color="auto" w:fill="FFFFFF"/>
        </w:rPr>
      </w:pPr>
      <w:r>
        <w:rPr>
          <w:rStyle w:val="Emphasis"/>
          <w:shd w:val="clear" w:color="auto" w:fill="FFFFFF"/>
        </w:rPr>
        <w:t>„Tai, kas vyksta tarp rinkimų, yra nemažiau svarbu demokratijai nei patys rinkimai,“ – mūsų neeiliniame frakcijos seminare aiškino politologas Brian Klaas ir ragino siekti, kad Europa taptų demokratijos lydere. </w:t>
      </w:r>
    </w:p>
    <w:p w:rsidR="002F4BC9" w:rsidRPr="002F4BC9" w:rsidRDefault="002F4BC9" w:rsidP="002F4BC9">
      <w:pPr>
        <w:spacing w:after="0"/>
        <w:jc w:val="center"/>
        <w:rPr>
          <w:rStyle w:val="Emphasis"/>
          <w:rFonts w:cstheme="minorHAnsi"/>
          <w:shd w:val="clear" w:color="auto" w:fill="FFFFFF"/>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Neretai demokratija susiaurinama iki balsavimo teisės ir pernelyg dažnai laikoma savaime suprantamu dalyku. Tačiau balsavimo teisė, laisvi ir sąžiningi rinkimai, laisva spauda, priežiūros agentūros, pilietinė visuomenė ir kt. – esminiai tikros demokratijos ramsčiai neatsiranda savaime.</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Londono universiteto koledžo politologas Brian Klaas tvirtina, kad šiuo metu demokratija puolama visame pasaulyje ir ne tik kažkur toli, bet ir Jungtinėse Valstijose, ar net arčiau, pačioje Europoje; autokratai Lenkijoje, V. Orbano vadovaujamoje Vengrijoje ar kaimyninėse Turkijoje, Sirijoje ir kt., riboja esminius jos principus, kaip antai teisinės valstybės principą, spaudos laisvę ir pan. Autokratai ir despotai vieną po kito griauna esminius ramsčius ir taip silpnina visuomenės pasitikėjimą institucijomis keldami grėsmę visai demokratinei visuomenei.</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Default="002F4BC9" w:rsidP="007E3D56">
      <w:pPr>
        <w:pStyle w:val="selectionshareable"/>
        <w:shd w:val="clear" w:color="auto" w:fill="FFFFFF"/>
        <w:spacing w:before="0" w:beforeAutospacing="0" w:after="0" w:afterAutospacing="0"/>
        <w:jc w:val="both"/>
        <w:rPr>
          <w:rFonts w:asciiTheme="minorHAnsi" w:hAnsiTheme="minorHAnsi" w:cstheme="minorHAnsi"/>
          <w:sz w:val="22"/>
          <w:szCs w:val="22"/>
        </w:rPr>
      </w:pPr>
      <w:r>
        <w:rPr>
          <w:rFonts w:asciiTheme="minorHAnsi" w:hAnsiTheme="minorHAnsi"/>
          <w:sz w:val="22"/>
          <w:szCs w:val="22"/>
        </w:rPr>
        <w:t>„Todėl tai, kas vyksta nuo vienų rinkimų iki kitų, yra nemažiau svarbu nei patys rinkimai“, – mūsų frakcijos seminare kalbėjo B. Klaas. Jis paragino mūsų vietos ir regionų atstovus stiprinti demokratiją ir jų atstovaujamu valdžios lygmeniu – ne tik ten, kur jau yra įsitvirtinę autoritariniai vadovai, bet ir siekiant iš anksto apsisaugoti nuo būsimų autokratinių lyderių ar grupių. Prezidentui D. Trumpui perėmus Jungtinių Valstijų vairą nebeliko demokratijos skleidėjos pasaulyje, todėl turime patys stengtis, kad Europa taptų neįveikiama demokratijos tvirtove. Be to, pranešėjas mums pasiūlė konkrečių veiksmų kaip tai pasiekti. Priešakyje esantys vietos atstovai gali rodyti pavyzdį nacionaliniam lygmeniui, nes nuomonės tyrimai nuolat rodo, kad išrinkti vietos atstovai labai sustiprina piliečių pasitikėjimą.</w:t>
      </w:r>
    </w:p>
    <w:p w:rsidR="002F4BC9" w:rsidRPr="002F4BC9" w:rsidRDefault="002F4BC9" w:rsidP="002F4BC9">
      <w:pPr>
        <w:pStyle w:val="selectionshareable"/>
        <w:shd w:val="clear" w:color="auto" w:fill="FFFFFF"/>
        <w:spacing w:before="0" w:beforeAutospacing="0" w:after="0" w:afterAutospacing="0"/>
        <w:rPr>
          <w:rFonts w:asciiTheme="minorHAnsi" w:hAnsiTheme="minorHAnsi" w:cstheme="minorHAnsi"/>
          <w:sz w:val="22"/>
          <w:szCs w:val="22"/>
        </w:rPr>
      </w:pPr>
    </w:p>
    <w:p w:rsidR="002F4BC9" w:rsidRPr="002F4BC9" w:rsidRDefault="002F4BC9" w:rsidP="002F4BC9">
      <w:pPr>
        <w:spacing w:after="0"/>
        <w:rPr>
          <w:rStyle w:val="Strong"/>
          <w:rFonts w:cstheme="minorHAnsi"/>
          <w:u w:val="single"/>
          <w:shd w:val="clear" w:color="auto" w:fill="FFFFFF"/>
        </w:rPr>
      </w:pPr>
      <w:r>
        <w:rPr>
          <w:rStyle w:val="Strong"/>
          <w:u w:val="single"/>
          <w:shd w:val="clear" w:color="auto" w:fill="FFFFFF"/>
        </w:rPr>
        <w:t>Kaip sutvirtinti demokratijos smėlio pilį, kad jos nenuplautų autoritarinė banga</w:t>
      </w:r>
    </w:p>
    <w:p w:rsidR="002F4BC9" w:rsidRDefault="002F4BC9" w:rsidP="002F4BC9">
      <w:pPr>
        <w:spacing w:after="0"/>
        <w:rPr>
          <w:rFonts w:cstheme="minorHAnsi"/>
          <w:shd w:val="clear" w:color="auto" w:fill="FFFFFF"/>
        </w:rPr>
      </w:pPr>
    </w:p>
    <w:p w:rsidR="002F4BC9" w:rsidRDefault="002F4BC9" w:rsidP="007E3D56">
      <w:pPr>
        <w:spacing w:after="0"/>
        <w:jc w:val="both"/>
        <w:rPr>
          <w:rFonts w:cstheme="minorHAnsi"/>
          <w:shd w:val="clear" w:color="auto" w:fill="FFFFFF"/>
        </w:rPr>
      </w:pPr>
      <w:r>
        <w:rPr>
          <w:shd w:val="clear" w:color="auto" w:fill="FFFFFF"/>
        </w:rPr>
        <w:t>Reaguodamas į šiuo metu demokratijai tenkančius išbandymus, B. Klaas įvardijo konkrečius veiksmus mūsų demokratijai stiprinti pasipriešinant būsimiems arba jau įsitvirtinusiems autoritariniams lyderiams:</w:t>
      </w:r>
    </w:p>
    <w:p w:rsidR="002F4BC9" w:rsidRPr="002F4BC9" w:rsidRDefault="002F4BC9" w:rsidP="002F4BC9">
      <w:pPr>
        <w:spacing w:after="0"/>
        <w:rPr>
          <w:rFonts w:cstheme="minorHAnsi"/>
          <w:shd w:val="clear" w:color="auto" w:fill="FFFFFF"/>
        </w:rPr>
      </w:pP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Didinti ekonominę pažangą – ne tik BNP augimą, bet ir daugumos piliečių gyvenimo kokybę</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Pasirengti ekonomikos automatizavimui (ir su tuo susijusiems pokyčiams)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Kurti daugiapartines koalicijas, aiškiai remiančias ir ginančias demokratijos principus (suskaidyta demokratija yra daug lengviau pažeidžiama)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Skatinti didesnį žurnalistikos skaidrumą, ypač vietos lygmeniu (geriau informuoti visuomenę, kaip patikimi žurnalistai tiria ir kryžminiu būdu tikrina faktus)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Skatinti didesnę atskaitomybę visuomenei korupcijos atveju, siekiant sustiprinti pasitikėjimą valdžia</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Pažeistas normas įtvirtinti neliečiamuose įstatymuose. Demokratines tradicijas lengva laužyti, jei jos nėra neliečiami įstatymai.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Stiprinti nepriklausomas institucijas siekiant jas apsaugoti nuo politinės įtakos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Šviesti visuomenę pilietiniais klausimais, kad dezinformuoti rinkėjai taptų apsišvietusiais rinkėjais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Mažinti pažeidžiamumą informaciniam karui (taikyti popierines sistemas; veiksmingai pasipriešinti Rusijai)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Taikyti realias sankcijas autoritariniams vadovams (meduolis rengiantis stoti į ES duodamas, tačiau botago, pavyzdžiui, V. Orbanui ar R. T. Erdoganui dar neteko paragauti)</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lastRenderedPageBreak/>
        <w:t>Apsvarstyti galimybes skirti viešą finansavimą iš tikrųjų nepriklausomai vietos žurnalistikai ir atspariems jos mechanizmams, kad būtų išsaugotas jos nepriklausomumas</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jc w:val="both"/>
        <w:rPr>
          <w:rFonts w:eastAsia="Times New Roman" w:cstheme="minorHAnsi"/>
        </w:rPr>
      </w:pPr>
      <w:r>
        <w:t>Rodyti bendro sutarimo ir kompromiso pavyzdį ir atsisakyti įžeidinėjimo viešumoje</w:t>
      </w:r>
    </w:p>
    <w:p w:rsidR="002F4BC9" w:rsidRPr="002F4BC9" w:rsidRDefault="002F4BC9" w:rsidP="007E3D56">
      <w:pPr>
        <w:numPr>
          <w:ilvl w:val="0"/>
          <w:numId w:val="1"/>
        </w:numPr>
        <w:shd w:val="clear" w:color="auto" w:fill="FFFFFF"/>
        <w:tabs>
          <w:tab w:val="clear" w:pos="720"/>
          <w:tab w:val="num" w:pos="0"/>
        </w:tabs>
        <w:spacing w:after="0" w:line="240" w:lineRule="auto"/>
        <w:ind w:left="284" w:hanging="284"/>
        <w:rPr>
          <w:rFonts w:eastAsia="Times New Roman" w:cstheme="minorHAnsi"/>
        </w:rPr>
      </w:pPr>
      <w:r>
        <w:t>Paversti Europą neįveikiama demokratijos tvirtove</w:t>
      </w:r>
    </w:p>
    <w:p w:rsidR="002F4BC9" w:rsidRPr="002F4BC9" w:rsidRDefault="002F4BC9" w:rsidP="002F4BC9">
      <w:pPr>
        <w:spacing w:after="0"/>
        <w:rPr>
          <w:rFonts w:cstheme="minorHAnsi"/>
          <w:lang w:val="fr-FR"/>
        </w:rPr>
      </w:pPr>
    </w:p>
    <w:p w:rsidR="002F4BC9" w:rsidRPr="002F4BC9" w:rsidRDefault="002F4BC9" w:rsidP="002F4BC9">
      <w:pPr>
        <w:spacing w:after="0"/>
        <w:rPr>
          <w:rFonts w:cstheme="minorHAnsi"/>
          <w:shd w:val="clear" w:color="auto" w:fill="FFFFFF"/>
        </w:rPr>
      </w:pPr>
      <w:r>
        <w:rPr>
          <w:shd w:val="clear" w:color="auto" w:fill="FFFFFF"/>
        </w:rPr>
        <w:t>Mūsų frakcijos posėdžiui pirmininkavęs Ossi Martikainen kalbėjo:</w:t>
      </w:r>
    </w:p>
    <w:p w:rsidR="002F4BC9" w:rsidRPr="002F4BC9" w:rsidRDefault="002F4BC9" w:rsidP="007E3D56">
      <w:pPr>
        <w:spacing w:after="0"/>
        <w:jc w:val="both"/>
        <w:rPr>
          <w:rStyle w:val="Emphasis"/>
          <w:rFonts w:cstheme="minorHAnsi"/>
          <w:shd w:val="clear" w:color="auto" w:fill="FFFFFF"/>
        </w:rPr>
      </w:pPr>
      <w:r>
        <w:rPr>
          <w:rStyle w:val="Emphasis"/>
          <w:shd w:val="clear" w:color="auto" w:fill="FFFFFF"/>
        </w:rPr>
        <w:t>„Demokratija – tai ne vien rinkimai. Labai svarbu, kad visais lygmenimis piliečiai, politikai ir visi, norintys išsaugoti demokratijos kultūrą, laikytųsi taisyklių. Ypač dabar mums reikia piliečių demokratijos kultūrai išsaugoti, o tai apima teises ir pareigas. Būdami politikais turime skatinti kuo geresnę politinę aplinką, užuot sutelkę dėmesį tik į teigiamus rinkimų rezultatus ir pamiršę demokratiją iki kitų rinkimų.“</w:t>
      </w:r>
    </w:p>
    <w:p w:rsidR="002F4BC9" w:rsidRPr="002F4BC9" w:rsidRDefault="002F4BC9" w:rsidP="002F4BC9">
      <w:pPr>
        <w:spacing w:after="0"/>
        <w:rPr>
          <w:rStyle w:val="Emphasis"/>
          <w:rFonts w:cstheme="minorHAnsi"/>
          <w:shd w:val="clear" w:color="auto" w:fill="FFFFFF"/>
        </w:rPr>
      </w:pPr>
    </w:p>
    <w:p w:rsidR="002F4BC9" w:rsidRPr="006E4896" w:rsidRDefault="002F4BC9" w:rsidP="007E3D56">
      <w:pPr>
        <w:spacing w:after="0"/>
        <w:jc w:val="both"/>
        <w:rPr>
          <w:i/>
        </w:rPr>
      </w:pPr>
      <w:r>
        <w:rPr>
          <w:i/>
        </w:rPr>
        <w:t xml:space="preserve">Europos regionų komiteto ALDE frakcija į rugsėjo 17 d., pirmadienį, vykusį frakcijos posėdį pakvietė knygos „The Despot’s Apprentice: how the West is aiding the decline of democracy“ autorių ir dienraščio Washington Post straipsnių autorių politologą </w:t>
      </w:r>
      <w:hyperlink r:id="rId8" w:history="1">
        <w:r>
          <w:rPr>
            <w:i/>
            <w:u w:val="single"/>
          </w:rPr>
          <w:t>Brianą Klaasą</w:t>
        </w:r>
      </w:hyperlink>
      <w:r>
        <w:rPr>
          <w:i/>
        </w:rPr>
        <w:t> (UCL). Jis skaitė paskaitą „Demokratijos ramsčiams iškilusi grėsmė ir jų apsauga“ ir pateikė konkrečių pasiūlymų, kaip sustiprinti demokratines institucijas vietos lygmeniu, taip pat paaiškino, kaip Jungtinėse Valstijose taikoma vietos politika mėginama suvaržyti D. Trumpą ir kuo šios pamokos gali būti naudingos Europos demokratijai, šiuo metu patiriančiai ar ateityje patirsiančiai autoritarinių populistų puolimą.</w:t>
      </w:r>
    </w:p>
    <w:sectPr w:rsidR="002F4BC9" w:rsidRPr="006E4896" w:rsidSect="00DA2E7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E7F" w:rsidRDefault="00DA2E7F" w:rsidP="00DA2E7F">
      <w:pPr>
        <w:spacing w:after="0" w:line="240" w:lineRule="auto"/>
      </w:pPr>
      <w:r>
        <w:separator/>
      </w:r>
    </w:p>
  </w:endnote>
  <w:endnote w:type="continuationSeparator" w:id="0">
    <w:p w:rsidR="00DA2E7F" w:rsidRDefault="00DA2E7F" w:rsidP="00DA2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r>
      <w:t xml:space="preserve">COR-2018-04666-00-00-ADMIN-TRA (LT) </w:t>
    </w:r>
    <w:r>
      <w:fldChar w:fldCharType="begin"/>
    </w:r>
    <w:r>
      <w:instrText xml:space="preserve"> PAGE  \* Arabic  \* MERGEFORMAT </w:instrText>
    </w:r>
    <w:r>
      <w:fldChar w:fldCharType="separate"/>
    </w:r>
    <w:r w:rsidR="002838D5">
      <w:rPr>
        <w:noProof/>
      </w:rPr>
      <w:t>1</w:t>
    </w:r>
    <w:r>
      <w:fldChar w:fldCharType="end"/>
    </w:r>
    <w:r>
      <w:t>/</w:t>
    </w:r>
    <w:r w:rsidR="002838D5">
      <w:fldChar w:fldCharType="begin"/>
    </w:r>
    <w:r w:rsidR="002838D5">
      <w:instrText xml:space="preserve"> NUMPAGES </w:instrText>
    </w:r>
    <w:r w:rsidR="002838D5">
      <w:fldChar w:fldCharType="separate"/>
    </w:r>
    <w:r w:rsidR="002838D5">
      <w:rPr>
        <w:noProof/>
      </w:rPr>
      <w:t>2</w:t>
    </w:r>
    <w:r w:rsidR="002838D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E7F" w:rsidRDefault="00DA2E7F" w:rsidP="00DA2E7F">
      <w:pPr>
        <w:spacing w:after="0" w:line="240" w:lineRule="auto"/>
      </w:pPr>
      <w:r>
        <w:separator/>
      </w:r>
    </w:p>
  </w:footnote>
  <w:footnote w:type="continuationSeparator" w:id="0">
    <w:p w:rsidR="00DA2E7F" w:rsidRDefault="00DA2E7F" w:rsidP="00DA2E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E7F" w:rsidRPr="00DA2E7F" w:rsidRDefault="00DA2E7F" w:rsidP="00DA2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453D"/>
    <w:multiLevelType w:val="multilevel"/>
    <w:tmpl w:val="E54AD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AE"/>
    <w:rsid w:val="00035D44"/>
    <w:rsid w:val="002838D5"/>
    <w:rsid w:val="002F4BC9"/>
    <w:rsid w:val="00505EAE"/>
    <w:rsid w:val="006E4896"/>
    <w:rsid w:val="0077605E"/>
    <w:rsid w:val="007E3D56"/>
    <w:rsid w:val="009A5D9D"/>
    <w:rsid w:val="00A9396C"/>
    <w:rsid w:val="00C50EBA"/>
    <w:rsid w:val="00DA2E7F"/>
    <w:rsid w:val="00FC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4B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BC9"/>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2F4BC9"/>
    <w:rPr>
      <w:i/>
      <w:iCs/>
    </w:rPr>
  </w:style>
  <w:style w:type="paragraph" w:customStyle="1" w:styleId="selectionshareable">
    <w:name w:val="selectionshareable"/>
    <w:basedOn w:val="Normal"/>
    <w:rsid w:val="002F4B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4BC9"/>
    <w:rPr>
      <w:b/>
      <w:bCs/>
    </w:rPr>
  </w:style>
  <w:style w:type="character" w:styleId="Hyperlink">
    <w:name w:val="Hyperlink"/>
    <w:basedOn w:val="DefaultParagraphFont"/>
    <w:uiPriority w:val="99"/>
    <w:semiHidden/>
    <w:unhideWhenUsed/>
    <w:rsid w:val="002F4BC9"/>
    <w:rPr>
      <w:color w:val="0000FF"/>
      <w:u w:val="single"/>
    </w:rPr>
  </w:style>
  <w:style w:type="paragraph" w:styleId="Header">
    <w:name w:val="header"/>
    <w:basedOn w:val="Normal"/>
    <w:link w:val="HeaderChar"/>
    <w:uiPriority w:val="99"/>
    <w:unhideWhenUsed/>
    <w:rsid w:val="00DA2E7F"/>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DA2E7F"/>
    <w:rPr>
      <w:rFonts w:ascii="Times New Roman" w:hAnsi="Times New Roman" w:cs="Times New Roman"/>
    </w:rPr>
  </w:style>
  <w:style w:type="paragraph" w:styleId="Footer">
    <w:name w:val="footer"/>
    <w:basedOn w:val="Normal"/>
    <w:link w:val="FooterChar"/>
    <w:uiPriority w:val="99"/>
    <w:unhideWhenUsed/>
    <w:rsid w:val="00DA2E7F"/>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DA2E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45540">
      <w:bodyDiv w:val="1"/>
      <w:marLeft w:val="0"/>
      <w:marRight w:val="0"/>
      <w:marTop w:val="0"/>
      <w:marBottom w:val="0"/>
      <w:divBdr>
        <w:top w:val="none" w:sz="0" w:space="0" w:color="auto"/>
        <w:left w:val="none" w:sz="0" w:space="0" w:color="auto"/>
        <w:bottom w:val="none" w:sz="0" w:space="0" w:color="auto"/>
        <w:right w:val="none" w:sz="0" w:space="0" w:color="auto"/>
      </w:divBdr>
    </w:div>
    <w:div w:id="1568566930">
      <w:bodyDiv w:val="1"/>
      <w:marLeft w:val="0"/>
      <w:marRight w:val="0"/>
      <w:marTop w:val="0"/>
      <w:marBottom w:val="0"/>
      <w:divBdr>
        <w:top w:val="none" w:sz="0" w:space="0" w:color="auto"/>
        <w:left w:val="none" w:sz="0" w:space="0" w:color="auto"/>
        <w:bottom w:val="none" w:sz="0" w:space="0" w:color="auto"/>
        <w:right w:val="none" w:sz="0" w:space="0" w:color="auto"/>
      </w:divBdr>
    </w:div>
    <w:div w:id="20231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ianklaas"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4HZEMHAC3EDJ-7-2054</_dlc_DocId>
    <_dlc_DocIdUrl xmlns="fa50c78c-f4f4-481c-9f4f-2304ef344578">
      <Url>http://dm/CoR/2018/_layouts/DocIdRedir.aspx?ID=4HZEMHAC3EDJ-7-2054</Url>
      <Description>4HZEMHAC3EDJ-7-2054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80e61770-66ff-49c5-862a-2c6736787a05" xsi:nil="true"/>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2018-10-08T12:00:00+00:00</ProductionDate>
    <DocumentNumber xmlns="80e61770-66ff-49c5-862a-2c6736787a05">4666</DocumentNumber>
    <FicheYear xmlns="fa50c78c-f4f4-481c-9f4f-2304ef344578">2018</FicheYear>
    <DocumentVersion xmlns="fa50c78c-f4f4-481c-9f4f-2304ef344578">0</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2018-10-09T12:00:00+00:00</MeetingDate>
    <TaxCatchAll xmlns="fa50c78c-f4f4-481c-9f4f-2304ef344578">
      <Value>40</Value>
      <Value>39</Value>
      <Value>38</Value>
      <Value>36</Value>
      <Value>35</Value>
      <Value>34</Value>
      <Value>33</Value>
      <Value>32</Value>
      <Value>31</Value>
      <Value>30</Value>
      <Value>29</Value>
      <Value>23</Value>
      <Value>19</Value>
      <Value>18</Value>
      <Value>17</Value>
      <Value>13</Value>
      <Value>11</Value>
      <Value>7</Value>
      <Value>6</Value>
      <Value>5</Value>
      <Value>4</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11031</FicheNumber>
    <DocumentYear xmlns="fa50c78c-f4f4-481c-9f4f-2304ef344578">2018</DocumentYear>
    <AdoptionDate xmlns="fa50c78c-f4f4-481c-9f4f-2304ef344578">2018-10-08T12:00:00+00:00</AdoptionDat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ALDE</TermName>
          <TermId xmlns="http://schemas.microsoft.com/office/infopath/2007/PartnerControls">19b25802-0018-44fe-a75a-fb7237e7480b</TermId>
        </TermInfo>
      </Terms>
    </MeetingName_0>
    <RequestingService xmlns="fa50c78c-f4f4-481c-9f4f-2304ef344578">Alliance des démocrates et des libéraux pour l'Europe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0398F556B84E2249A527CB87F53571CB" ma:contentTypeVersion="4" ma:contentTypeDescription="Defines the documents for Document Manager V2" ma:contentTypeScope="" ma:versionID="d1a73f23d646a679fef131bc9583c3bc">
  <xsd:schema xmlns:xsd="http://www.w3.org/2001/XMLSchema" xmlns:xs="http://www.w3.org/2001/XMLSchema" xmlns:p="http://schemas.microsoft.com/office/2006/metadata/properties" xmlns:ns2="fa50c78c-f4f4-481c-9f4f-2304ef344578" xmlns:ns3="http://schemas.microsoft.com/sharepoint/v3/fields" xmlns:ns4="80e61770-66ff-49c5-862a-2c6736787a05" targetNamespace="http://schemas.microsoft.com/office/2006/metadata/properties" ma:root="true" ma:fieldsID="318ad3e4ade250627a579b2412e8fe6e" ns2:_="" ns3:_="" ns4:_="">
    <xsd:import namespace="fa50c78c-f4f4-481c-9f4f-2304ef344578"/>
    <xsd:import namespace="http://schemas.microsoft.com/sharepoint/v3/fields"/>
    <xsd:import namespace="80e61770-66ff-49c5-862a-2c6736787a0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e61770-66ff-49c5-862a-2c6736787a05"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1AC3-D205-444D-824F-FDBBC0CC00BA}"/>
</file>

<file path=customXml/itemProps2.xml><?xml version="1.0" encoding="utf-8"?>
<ds:datastoreItem xmlns:ds="http://schemas.openxmlformats.org/officeDocument/2006/customXml" ds:itemID="{07410BED-D3FA-4F56-912C-F8E8524085EE}"/>
</file>

<file path=customXml/itemProps3.xml><?xml version="1.0" encoding="utf-8"?>
<ds:datastoreItem xmlns:ds="http://schemas.openxmlformats.org/officeDocument/2006/customXml" ds:itemID="{38C96906-BD47-43F3-9562-C1009A47A072}"/>
</file>

<file path=customXml/itemProps4.xml><?xml version="1.0" encoding="utf-8"?>
<ds:datastoreItem xmlns:ds="http://schemas.openxmlformats.org/officeDocument/2006/customXml" ds:itemID="{B09E3339-2B5D-4E9B-8201-F1806CD89B30}"/>
</file>

<file path=docProps/app.xml><?xml version="1.0" encoding="utf-8"?>
<Properties xmlns="http://schemas.openxmlformats.org/officeDocument/2006/extended-properties" xmlns:vt="http://schemas.openxmlformats.org/officeDocument/2006/docPropsVTypes">
  <Template>Styles</Template>
  <TotalTime>0</TotalTime>
  <Pages>2</Pages>
  <Words>730</Words>
  <Characters>4163</Characters>
  <Application>Microsoft Office Word</Application>
  <DocSecurity>0</DocSecurity>
  <Lines>34</Lines>
  <Paragraphs>9</Paragraphs>
  <ScaleCrop>false</ScaleCrop>
  <Company>EESC-ECOR</Company>
  <LinksUpToDate>false</LinksUpToDate>
  <CharactersWithSpaces>4884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Apsaugoti demokratiją nuo autoritarinių išpuolių</dc:title>
  <dc:creator>ffran</dc:creator>
  <cp:keywords>COR-2018-04666-00-00-ADMIN-TRA-EN</cp:keywords>
  <dc:description>Rapporteur:  - Original language: EN - Date of document: 08/10/2018 - Date of meeting: 09/10/2018 - External documents:  - Administrator:  FRANCOIS FREDERIK</dc:description>
  <cp:lastModifiedBy>Ruta Siugzdinyte</cp:lastModifiedBy>
  <cp:revision>3</cp:revision>
  <dcterms:created xsi:type="dcterms:W3CDTF">2018-09-26T12:32:00Z</dcterms:created>
  <dcterms:modified xsi:type="dcterms:W3CDTF">2018-10-08T13:08:00Z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26/09/2018</vt:lpwstr>
  </property>
  <property fmtid="{D5CDD505-2E9C-101B-9397-08002B2CF9AE}" pid="4" name="Pref_Time">
    <vt:lpwstr>14:21:35</vt:lpwstr>
  </property>
  <property fmtid="{D5CDD505-2E9C-101B-9397-08002B2CF9AE}" pid="5" name="Pref_User">
    <vt:lpwstr>mkop</vt:lpwstr>
  </property>
  <property fmtid="{D5CDD505-2E9C-101B-9397-08002B2CF9AE}" pid="6" name="Pref_FileName">
    <vt:lpwstr>COR-2018-04666-00-00-ADMIN-ORI.docx</vt:lpwstr>
  </property>
  <property fmtid="{D5CDD505-2E9C-101B-9397-08002B2CF9AE}" pid="7" name="ContentTypeId">
    <vt:lpwstr>0x010100EA97B91038054C99906057A708A1480A000398F556B84E2249A527CB87F53571CB</vt:lpwstr>
  </property>
  <property fmtid="{D5CDD505-2E9C-101B-9397-08002B2CF9AE}" pid="8" name="_dlc_DocIdItemGuid">
    <vt:lpwstr>d83ce14b-ef3d-4c9f-a1e3-ac25aeb0fe63</vt:lpwstr>
  </property>
  <property fmtid="{D5CDD505-2E9C-101B-9397-08002B2CF9AE}" pid="9" name="DocumentType_0">
    <vt:lpwstr>ADMIN|58d8ac89-e690-41f6-a5e8-508fa4a7c73c</vt:lpwstr>
  </property>
  <property fmtid="{D5CDD505-2E9C-101B-9397-08002B2CF9AE}" pid="10" name="AvailableTranslations">
    <vt:lpwstr>11;#ES|e7a6b05b-ae16-40c8-add9-68b64b03aeba;#18;#SV|c2ed69e7-a339-43d7-8f22-d93680a92aa0;#38;#ET|ff6c3f4c-b02c-4c3c-ab07-2c37995a7a0a;#39;#CS|72f9705b-0217-4fd3-bea2-cbc7ed80e26e;#31;#IT|0774613c-01ed-4e5d-a25d-11d2388de825;#17;#HU|6b229040-c589-4408-b4c1-4285663d20a8;#23;#FR|d2afafd3-4c81-4f60-8f52-ee33f2f54ff3;#32;#FI|87606a43-d45f-42d6-b8c9-e1a3457db5b7;#34;#SL|98a412ae-eb01-49e9-ae3d-585a81724cfc;#36;#DA|5d49c027-8956-412b-aa16-e85a0f96ad0e;#40;#LT|a7ff5ce7-6123-4f68-865a-a57c31810414;#29;#BG|1a1b3951-7821-4e6a-85f5-5673fc08bd2c;#19;#PL|1e03da61-4678-4e07-b136-b5024ca9197b;#13;#DE|f6b31e5a-26fa-4935-b661-318e46daf27e;#33;#HR|2f555653-ed1a-4fe6-8362-9082d95989e5;#30;#LV|46f7e311-5d9f-4663-b433-18aeccb7ace7;#35;#RO|feb747a2-64cd-4299-af12-4833ddc30497;#4;#EN|f2175f21-25d7-44a3-96da-d6a61b075e1b</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FicheYear">
    <vt:i4>2018</vt:i4>
  </property>
  <property fmtid="{D5CDD505-2E9C-101B-9397-08002B2CF9AE}" pid="14" name="DocumentNumber">
    <vt:i4>4666</vt:i4>
  </property>
  <property fmtid="{D5CDD505-2E9C-101B-9397-08002B2CF9AE}" pid="15" name="DocumentVersion">
    <vt:i4>0</vt:i4>
  </property>
  <property fmtid="{D5CDD505-2E9C-101B-9397-08002B2CF9AE}" pid="16" name="DocumentSource">
    <vt:lpwstr>1;#CoR|cb2d75ef-4a7d-4393-b797-49ed6298a5ea</vt:lpwstr>
  </property>
  <property fmtid="{D5CDD505-2E9C-101B-9397-08002B2CF9AE}" pid="17" name="AdoptionDate">
    <vt:filetime>2018-10-08T12:00:00Z</vt:filetime>
  </property>
  <property fmtid="{D5CDD505-2E9C-101B-9397-08002B2CF9AE}" pid="18" name="DocumentType">
    <vt:lpwstr>3;#ADMIN|58d8ac89-e690-41f6-a5e8-508fa4a7c73c</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Alliance des démocrates et des libéraux pour l'Europe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ALDE|19b25802-0018-44fe-a75a-fb7237e7480b</vt:lpwstr>
  </property>
  <property fmtid="{D5CDD505-2E9C-101B-9397-08002B2CF9AE}" pid="26" name="OriginalLanguage">
    <vt:lpwstr>4;#EN|f2175f21-25d7-44a3-96da-d6a61b075e1b</vt:lpwstr>
  </property>
  <property fmtid="{D5CDD505-2E9C-101B-9397-08002B2CF9AE}" pid="27" name="MeetingName">
    <vt:lpwstr>6;#ALDE|19b25802-0018-44fe-a75a-fb7237e7480b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2018-10-09T12:00:00Z</vt:filetime>
  </property>
  <property fmtid="{D5CDD505-2E9C-101B-9397-08002B2CF9AE}" pid="31" name="TaxCatchAll">
    <vt:lpwstr>39;#CS|72f9705b-0217-4fd3-bea2-cbc7ed80e26e;#38;#ET|ff6c3f4c-b02c-4c3c-ab07-2c37995a7a0a;#36;#DA|5d49c027-8956-412b-aa16-e85a0f96ad0e;#35;#RO|feb747a2-64cd-4299-af12-4833ddc30497;#34;#SL|98a412ae-eb01-49e9-ae3d-585a81724cfc;#32;#FI|87606a43-d45f-42d6-b8c9-e1a3457db5b7;#31;#IT|0774613c-01ed-4e5d-a25d-11d2388de825;#29;#BG|1a1b3951-7821-4e6a-85f5-5673fc08bd2c;#23;#FR|d2afafd3-4c81-4f60-8f52-ee33f2f54ff3;#19;#PL|1e03da61-4678-4e07-b136-b5024ca9197b;#17;#HU|6b229040-c589-4408-b4c1-4285663d20a8;#11;#ES|e7a6b05b-ae16-40c8-add9-68b64b03aeba;#7;#Final|ea5e6674-7b27-4bac-b091-73adbb394efe;#6;#ALDE|19b25802-0018-44fe-a75a-fb7237e7480b;#5;#Unrestricted|826e22d7-d029-4ec0-a450-0c28ff673572;#4;#EN|f2175f21-25d7-44a3-96da-d6a61b075e1b;#3;#ADMIN|58d8ac89-e690-41f6-a5e8-508fa4a7c73c;#2;#TRA|150d2a88-1431-44e6-a8ca-0bb753ab8672;#1;#CoR|cb2d75ef-4a7d-4393-b797-49ed6298a5ea</vt:lpwstr>
  </property>
  <property fmtid="{D5CDD505-2E9C-101B-9397-08002B2CF9AE}" pid="32" name="AvailableTranslations_0">
    <vt:lpwstr>ES|e7a6b05b-ae16-40c8-add9-68b64b03aeba;ET|ff6c3f4c-b02c-4c3c-ab07-2c37995a7a0a;CS|72f9705b-0217-4fd3-bea2-cbc7ed80e26e;IT|0774613c-01ed-4e5d-a25d-11d2388de825;HU|6b229040-c589-4408-b4c1-4285663d20a8;FR|d2afafd3-4c81-4f60-8f52-ee33f2f54ff3;FI|87606a43-d45f-42d6-b8c9-e1a3457db5b7;SL|98a412ae-eb01-49e9-ae3d-585a81724cfc;DA|5d49c027-8956-412b-aa16-e85a0f96ad0e;BG|1a1b3951-7821-4e6a-85f5-5673fc08bd2c;PL|1e03da61-4678-4e07-b136-b5024ca9197b;RO|feb747a2-64cd-4299-af12-4833ddc30497;EN|f2175f21-25d7-44a3-96da-d6a61b075e1b</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11031</vt:i4>
  </property>
  <property fmtid="{D5CDD505-2E9C-101B-9397-08002B2CF9AE}" pid="36" name="DocumentYear">
    <vt:i4>2018</vt:i4>
  </property>
  <property fmtid="{D5CDD505-2E9C-101B-9397-08002B2CF9AE}" pid="37" name="DocumentLanguage">
    <vt:lpwstr>40;#LT|a7ff5ce7-6123-4f68-865a-a57c31810414</vt:lpwstr>
  </property>
</Properties>
</file>